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55" w:rsidRPr="00B941BE" w:rsidRDefault="009A21BB" w:rsidP="009A21BB">
      <w:pPr>
        <w:rPr>
          <w:rFonts w:ascii="黑体" w:eastAsia="黑体" w:hAnsi="黑体"/>
          <w:sz w:val="32"/>
          <w:szCs w:val="32"/>
        </w:rPr>
      </w:pPr>
      <w:r w:rsidRPr="001A0B9D">
        <w:rPr>
          <w:rFonts w:ascii="黑体" w:eastAsia="黑体" w:hAnsi="黑体" w:hint="eastAsia"/>
          <w:sz w:val="32"/>
          <w:szCs w:val="32"/>
        </w:rPr>
        <w:t>附件</w:t>
      </w:r>
      <w:r w:rsidR="00B941BE">
        <w:rPr>
          <w:rFonts w:ascii="黑体" w:eastAsia="黑体" w:hAnsi="黑体" w:hint="eastAsia"/>
          <w:sz w:val="32"/>
          <w:szCs w:val="32"/>
        </w:rPr>
        <w:t>3</w:t>
      </w:r>
    </w:p>
    <w:p w:rsidR="00B941BE" w:rsidRDefault="009A21BB" w:rsidP="00B941BE">
      <w:pPr>
        <w:jc w:val="center"/>
        <w:rPr>
          <w:rFonts w:ascii="宋体" w:hAnsi="宋体"/>
          <w:b/>
          <w:sz w:val="36"/>
          <w:szCs w:val="36"/>
        </w:rPr>
      </w:pPr>
      <w:r w:rsidRPr="009D4DB6">
        <w:rPr>
          <w:rFonts w:ascii="宋体" w:hAnsi="宋体" w:hint="eastAsia"/>
          <w:b/>
          <w:sz w:val="36"/>
          <w:szCs w:val="36"/>
        </w:rPr>
        <w:t>内蒙古</w:t>
      </w:r>
      <w:r w:rsidR="00B941BE">
        <w:rPr>
          <w:rFonts w:ascii="宋体" w:hAnsi="宋体" w:hint="eastAsia"/>
          <w:b/>
          <w:sz w:val="36"/>
          <w:szCs w:val="36"/>
        </w:rPr>
        <w:t>师范大学</w:t>
      </w:r>
      <w:r w:rsidRPr="009D4DB6">
        <w:rPr>
          <w:rFonts w:ascii="宋体" w:hAnsi="宋体" w:hint="eastAsia"/>
          <w:b/>
          <w:sz w:val="36"/>
          <w:szCs w:val="36"/>
        </w:rPr>
        <w:t>研究生</w:t>
      </w:r>
      <w:r w:rsidR="005E6F8D">
        <w:rPr>
          <w:rFonts w:ascii="宋体" w:hAnsi="宋体" w:hint="eastAsia"/>
          <w:b/>
          <w:sz w:val="36"/>
          <w:szCs w:val="36"/>
        </w:rPr>
        <w:t>教育教学</w:t>
      </w:r>
      <w:r w:rsidRPr="009D4DB6">
        <w:rPr>
          <w:rFonts w:ascii="宋体" w:hAnsi="宋体" w:hint="eastAsia"/>
          <w:b/>
          <w:sz w:val="36"/>
          <w:szCs w:val="36"/>
        </w:rPr>
        <w:t>改革研究</w:t>
      </w:r>
      <w:r w:rsidR="00B941BE">
        <w:rPr>
          <w:rFonts w:ascii="宋体" w:hAnsi="宋体" w:hint="eastAsia"/>
          <w:b/>
          <w:sz w:val="36"/>
          <w:szCs w:val="36"/>
        </w:rPr>
        <w:t>项目</w:t>
      </w:r>
    </w:p>
    <w:p w:rsidR="0009696C" w:rsidRPr="00B941BE" w:rsidRDefault="009A21BB" w:rsidP="00B941BE">
      <w:pPr>
        <w:jc w:val="center"/>
        <w:rPr>
          <w:rFonts w:ascii="宋体" w:hAnsi="宋体"/>
          <w:b/>
          <w:sz w:val="36"/>
          <w:szCs w:val="36"/>
        </w:rPr>
      </w:pPr>
      <w:r w:rsidRPr="009D4DB6">
        <w:rPr>
          <w:rFonts w:ascii="宋体" w:hAnsi="宋体" w:hint="eastAsia"/>
          <w:b/>
          <w:sz w:val="36"/>
          <w:szCs w:val="36"/>
        </w:rPr>
        <w:t>参考选题</w:t>
      </w:r>
      <w:r w:rsidR="00222B26">
        <w:rPr>
          <w:rFonts w:ascii="宋体" w:hAnsi="宋体" w:hint="eastAsia"/>
          <w:b/>
          <w:sz w:val="36"/>
          <w:szCs w:val="36"/>
        </w:rPr>
        <w:t>指南</w:t>
      </w:r>
      <w:bookmarkStart w:id="0" w:name="_GoBack"/>
      <w:bookmarkEnd w:id="0"/>
    </w:p>
    <w:p w:rsidR="0063751F" w:rsidRPr="0063751F" w:rsidRDefault="0009696C" w:rsidP="0063751F">
      <w:pPr>
        <w:rPr>
          <w:rFonts w:ascii="仿宋_GB2312" w:eastAsia="仿宋_GB2312"/>
          <w:sz w:val="28"/>
          <w:szCs w:val="28"/>
        </w:rPr>
      </w:pPr>
      <w:r w:rsidRPr="00B941BE">
        <w:rPr>
          <w:rFonts w:ascii="仿宋_GB2312" w:eastAsia="仿宋_GB2312" w:hint="eastAsia"/>
          <w:sz w:val="28"/>
          <w:szCs w:val="28"/>
        </w:rPr>
        <w:t>1</w:t>
      </w:r>
      <w:r w:rsidR="00B941BE" w:rsidRPr="00B941BE">
        <w:rPr>
          <w:rFonts w:ascii="仿宋_GB2312" w:eastAsia="仿宋_GB2312" w:hint="eastAsia"/>
          <w:sz w:val="28"/>
          <w:szCs w:val="28"/>
        </w:rPr>
        <w:t>.</w:t>
      </w:r>
      <w:r w:rsidR="0063751F" w:rsidRPr="0063751F">
        <w:rPr>
          <w:rFonts w:ascii="仿宋_GB2312" w:eastAsia="仿宋_GB2312" w:hint="eastAsia"/>
          <w:sz w:val="28"/>
          <w:szCs w:val="28"/>
        </w:rPr>
        <w:t xml:space="preserve">内蒙古师范大学研究生教育课程改革实践与研究； 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63751F">
        <w:rPr>
          <w:rFonts w:ascii="仿宋_GB2312" w:eastAsia="仿宋_GB2312" w:hint="eastAsia"/>
          <w:sz w:val="28"/>
          <w:szCs w:val="28"/>
        </w:rPr>
        <w:t>内蒙古师范大学研究生教育质量保障体系研究与实践；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63751F">
        <w:rPr>
          <w:rFonts w:ascii="仿宋_GB2312" w:eastAsia="仿宋_GB2312" w:hint="eastAsia"/>
          <w:sz w:val="28"/>
          <w:szCs w:val="28"/>
        </w:rPr>
        <w:t>内蒙古师范大学</w:t>
      </w:r>
      <w:proofErr w:type="gramStart"/>
      <w:r w:rsidRPr="0063751F">
        <w:rPr>
          <w:rFonts w:ascii="仿宋_GB2312" w:eastAsia="仿宋_GB2312" w:hint="eastAsia"/>
          <w:sz w:val="28"/>
          <w:szCs w:val="28"/>
        </w:rPr>
        <w:t>硕</w:t>
      </w:r>
      <w:proofErr w:type="gramEnd"/>
      <w:r w:rsidRPr="0063751F">
        <w:rPr>
          <w:rFonts w:ascii="仿宋_GB2312" w:eastAsia="仿宋_GB2312" w:hint="eastAsia"/>
          <w:sz w:val="28"/>
          <w:szCs w:val="28"/>
        </w:rPr>
        <w:t>博士研究生生源质量提升对策研究；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63751F">
        <w:rPr>
          <w:rFonts w:ascii="仿宋_GB2312" w:eastAsia="仿宋_GB2312" w:hint="eastAsia"/>
          <w:sz w:val="28"/>
          <w:szCs w:val="28"/>
        </w:rPr>
        <w:t>内蒙古师范大学师范类</w:t>
      </w:r>
      <w:proofErr w:type="gramStart"/>
      <w:r w:rsidRPr="0063751F">
        <w:rPr>
          <w:rFonts w:ascii="仿宋_GB2312" w:eastAsia="仿宋_GB2312" w:hint="eastAsia"/>
          <w:sz w:val="28"/>
          <w:szCs w:val="28"/>
        </w:rPr>
        <w:t>本硕学生</w:t>
      </w:r>
      <w:proofErr w:type="gramEnd"/>
      <w:r w:rsidRPr="0063751F">
        <w:rPr>
          <w:rFonts w:ascii="仿宋_GB2312" w:eastAsia="仿宋_GB2312" w:hint="eastAsia"/>
          <w:sz w:val="28"/>
          <w:szCs w:val="28"/>
        </w:rPr>
        <w:t>一体化培养模式研究；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63751F">
        <w:rPr>
          <w:rFonts w:ascii="仿宋_GB2312" w:eastAsia="仿宋_GB2312" w:hint="eastAsia"/>
          <w:sz w:val="28"/>
          <w:szCs w:val="28"/>
        </w:rPr>
        <w:t>内蒙古师范大学研究生招生机制创新研究；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 w:rsidRPr="0063751F">
        <w:rPr>
          <w:rFonts w:ascii="仿宋_GB2312" w:eastAsia="仿宋_GB2312" w:hint="eastAsia"/>
          <w:sz w:val="28"/>
          <w:szCs w:val="28"/>
        </w:rPr>
        <w:t>内蒙古师范大学学术型研究生培养机制创新研究；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</w:t>
      </w:r>
      <w:r w:rsidRPr="0063751F">
        <w:rPr>
          <w:rFonts w:ascii="仿宋_GB2312" w:eastAsia="仿宋_GB2312" w:hint="eastAsia"/>
          <w:sz w:val="28"/>
          <w:szCs w:val="28"/>
        </w:rPr>
        <w:t>内蒙古师范大学研究生公共政治理论课课堂授课模式改革研究；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Pr="0063751F">
        <w:rPr>
          <w:rFonts w:ascii="仿宋_GB2312" w:eastAsia="仿宋_GB2312" w:hint="eastAsia"/>
          <w:sz w:val="28"/>
          <w:szCs w:val="28"/>
        </w:rPr>
        <w:t>内蒙古师范大学研究生导师队伍建设研究与实践；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</w:t>
      </w:r>
      <w:r w:rsidRPr="0063751F">
        <w:rPr>
          <w:rFonts w:ascii="仿宋_GB2312" w:eastAsia="仿宋_GB2312" w:hint="eastAsia"/>
          <w:sz w:val="28"/>
          <w:szCs w:val="28"/>
        </w:rPr>
        <w:t xml:space="preserve">跨专业研究生科研及专业实践技能培养路径研究； 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</w:t>
      </w:r>
      <w:r w:rsidRPr="0063751F">
        <w:rPr>
          <w:rFonts w:ascii="仿宋_GB2312" w:eastAsia="仿宋_GB2312" w:hint="eastAsia"/>
          <w:sz w:val="28"/>
          <w:szCs w:val="28"/>
        </w:rPr>
        <w:t>研究生导师立德树人职责与实现途径研究；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11.</w:t>
      </w:r>
      <w:r w:rsidRPr="0063751F">
        <w:rPr>
          <w:rFonts w:ascii="仿宋_GB2312" w:eastAsia="仿宋_GB2312" w:hint="eastAsia"/>
          <w:sz w:val="28"/>
          <w:szCs w:val="28"/>
        </w:rPr>
        <w:t>研究生实践调查研究能力提升研究；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12.</w:t>
      </w:r>
      <w:r w:rsidRPr="0063751F">
        <w:rPr>
          <w:rFonts w:ascii="仿宋_GB2312" w:eastAsia="仿宋_GB2312" w:hint="eastAsia"/>
          <w:sz w:val="28"/>
          <w:szCs w:val="28"/>
        </w:rPr>
        <w:t>专业学位研究生教育与职业衔接研究与实践；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13.</w:t>
      </w:r>
      <w:r w:rsidRPr="0063751F">
        <w:rPr>
          <w:rFonts w:ascii="仿宋_GB2312" w:eastAsia="仿宋_GB2312" w:hint="eastAsia"/>
          <w:sz w:val="28"/>
          <w:szCs w:val="28"/>
        </w:rPr>
        <w:t>研究生教育中期考核与分流机制研究与实践；</w:t>
      </w:r>
    </w:p>
    <w:p w:rsidR="0063751F" w:rsidRP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14.</w:t>
      </w:r>
      <w:r w:rsidRPr="0063751F">
        <w:rPr>
          <w:rFonts w:ascii="仿宋_GB2312" w:eastAsia="仿宋_GB2312" w:hint="eastAsia"/>
          <w:sz w:val="28"/>
          <w:szCs w:val="28"/>
        </w:rPr>
        <w:t>导师团队协作机制下研究生创新能力培养研究；</w:t>
      </w:r>
    </w:p>
    <w:p w:rsidR="0063751F" w:rsidRDefault="0063751F" w:rsidP="006375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15.</w:t>
      </w:r>
      <w:r w:rsidRPr="0063751F">
        <w:rPr>
          <w:rFonts w:ascii="仿宋_GB2312" w:eastAsia="仿宋_GB2312" w:hint="eastAsia"/>
          <w:sz w:val="28"/>
          <w:szCs w:val="28"/>
        </w:rPr>
        <w:t>研究生分类培养模式改革实践与研究；</w:t>
      </w:r>
    </w:p>
    <w:p w:rsidR="0063751F" w:rsidRDefault="0063751F" w:rsidP="00B941B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16.</w:t>
      </w:r>
      <w:r w:rsidRPr="0063751F">
        <w:rPr>
          <w:rFonts w:ascii="仿宋_GB2312" w:eastAsia="仿宋_GB2312" w:hint="eastAsia"/>
          <w:sz w:val="28"/>
          <w:szCs w:val="28"/>
        </w:rPr>
        <w:t>基于实践导向的教育硕士学位论文改革与实践研究；</w:t>
      </w:r>
    </w:p>
    <w:p w:rsidR="0063751F" w:rsidRDefault="0063751F" w:rsidP="00B941B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17</w:t>
      </w:r>
      <w:r w:rsidRPr="0063751F">
        <w:rPr>
          <w:rFonts w:ascii="仿宋_GB2312" w:eastAsia="仿宋_GB2312" w:hint="eastAsia"/>
          <w:sz w:val="28"/>
          <w:szCs w:val="28"/>
        </w:rPr>
        <w:t>.</w:t>
      </w:r>
      <w:proofErr w:type="gramStart"/>
      <w:r w:rsidRPr="0063751F">
        <w:rPr>
          <w:rFonts w:ascii="仿宋_GB2312" w:eastAsia="仿宋_GB2312" w:hint="eastAsia"/>
          <w:sz w:val="28"/>
          <w:szCs w:val="28"/>
        </w:rPr>
        <w:t>基于本硕一体</w:t>
      </w:r>
      <w:proofErr w:type="gramEnd"/>
      <w:r w:rsidRPr="0063751F">
        <w:rPr>
          <w:rFonts w:ascii="仿宋_GB2312" w:eastAsia="仿宋_GB2312" w:hint="eastAsia"/>
          <w:sz w:val="28"/>
          <w:szCs w:val="28"/>
        </w:rPr>
        <w:t>的教育硕士研究生培养研究；</w:t>
      </w:r>
    </w:p>
    <w:p w:rsidR="0063751F" w:rsidRDefault="0063751F" w:rsidP="00B941B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18</w:t>
      </w:r>
      <w:r w:rsidRPr="0063751F">
        <w:rPr>
          <w:rFonts w:ascii="仿宋_GB2312" w:eastAsia="仿宋_GB2312" w:hint="eastAsia"/>
          <w:sz w:val="28"/>
          <w:szCs w:val="28"/>
        </w:rPr>
        <w:t>.基于卓越教师培养的教育硕士专业课程教学改革与实践研究</w:t>
      </w:r>
      <w:r w:rsidR="00B11ACC">
        <w:rPr>
          <w:rFonts w:ascii="仿宋_GB2312" w:eastAsia="仿宋_GB2312" w:hint="eastAsia"/>
          <w:sz w:val="28"/>
          <w:szCs w:val="28"/>
        </w:rPr>
        <w:t>；</w:t>
      </w:r>
    </w:p>
    <w:p w:rsidR="00B11ACC" w:rsidRPr="00B11ACC" w:rsidRDefault="00B11ACC" w:rsidP="00B941B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19.其它。</w:t>
      </w:r>
    </w:p>
    <w:sectPr w:rsidR="00B11ACC" w:rsidRPr="00B11ACC" w:rsidSect="006964C3">
      <w:footerReference w:type="default" r:id="rId7"/>
      <w:pgSz w:w="11906" w:h="16838"/>
      <w:pgMar w:top="1440" w:right="1800" w:bottom="1440" w:left="1800" w:header="851" w:footer="992" w:gutter="0"/>
      <w:pgNumType w:fmt="numberInDash"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4B" w:rsidRDefault="006E6E4B" w:rsidP="009A21BB">
      <w:r>
        <w:separator/>
      </w:r>
    </w:p>
  </w:endnote>
  <w:endnote w:type="continuationSeparator" w:id="0">
    <w:p w:rsidR="006E6E4B" w:rsidRDefault="006E6E4B" w:rsidP="009A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804459"/>
      <w:docPartObj>
        <w:docPartGallery w:val="Page Numbers (Bottom of Page)"/>
        <w:docPartUnique/>
      </w:docPartObj>
    </w:sdtPr>
    <w:sdtEndPr/>
    <w:sdtContent>
      <w:p w:rsidR="006964C3" w:rsidRDefault="006964C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B26" w:rsidRPr="00222B26">
          <w:rPr>
            <w:noProof/>
            <w:lang w:val="zh-CN"/>
          </w:rPr>
          <w:t>-</w:t>
        </w:r>
        <w:r w:rsidR="00222B26">
          <w:rPr>
            <w:noProof/>
          </w:rPr>
          <w:t xml:space="preserve"> 13 -</w:t>
        </w:r>
        <w:r>
          <w:fldChar w:fldCharType="end"/>
        </w:r>
      </w:p>
    </w:sdtContent>
  </w:sdt>
  <w:p w:rsidR="006964C3" w:rsidRDefault="00696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4B" w:rsidRDefault="006E6E4B" w:rsidP="009A21BB">
      <w:r>
        <w:separator/>
      </w:r>
    </w:p>
  </w:footnote>
  <w:footnote w:type="continuationSeparator" w:id="0">
    <w:p w:rsidR="006E6E4B" w:rsidRDefault="006E6E4B" w:rsidP="009A2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26FB"/>
    <w:multiLevelType w:val="hybridMultilevel"/>
    <w:tmpl w:val="5BF68212"/>
    <w:lvl w:ilvl="0" w:tplc="EFE25D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41"/>
    <w:rsid w:val="00084D48"/>
    <w:rsid w:val="0009176E"/>
    <w:rsid w:val="0009696C"/>
    <w:rsid w:val="00191841"/>
    <w:rsid w:val="001928A8"/>
    <w:rsid w:val="001A0B9D"/>
    <w:rsid w:val="00222B26"/>
    <w:rsid w:val="002235DB"/>
    <w:rsid w:val="002265AA"/>
    <w:rsid w:val="00280C48"/>
    <w:rsid w:val="00297FAA"/>
    <w:rsid w:val="00301ED7"/>
    <w:rsid w:val="00321F55"/>
    <w:rsid w:val="003C020A"/>
    <w:rsid w:val="00403659"/>
    <w:rsid w:val="004B1E55"/>
    <w:rsid w:val="005E6F8D"/>
    <w:rsid w:val="0060108C"/>
    <w:rsid w:val="0063751F"/>
    <w:rsid w:val="006964C3"/>
    <w:rsid w:val="006E6E4B"/>
    <w:rsid w:val="0079039D"/>
    <w:rsid w:val="007C360A"/>
    <w:rsid w:val="007F7F0A"/>
    <w:rsid w:val="008753BE"/>
    <w:rsid w:val="00880C95"/>
    <w:rsid w:val="008B1FA3"/>
    <w:rsid w:val="009575A7"/>
    <w:rsid w:val="009A21BB"/>
    <w:rsid w:val="009D4DB6"/>
    <w:rsid w:val="00A0616E"/>
    <w:rsid w:val="00A24C85"/>
    <w:rsid w:val="00A56CBF"/>
    <w:rsid w:val="00A67B5C"/>
    <w:rsid w:val="00B11ACC"/>
    <w:rsid w:val="00B16521"/>
    <w:rsid w:val="00B40A6D"/>
    <w:rsid w:val="00B941BE"/>
    <w:rsid w:val="00C6040E"/>
    <w:rsid w:val="00C95148"/>
    <w:rsid w:val="00E10939"/>
    <w:rsid w:val="00E43268"/>
    <w:rsid w:val="00EC56B5"/>
    <w:rsid w:val="00ED5C2A"/>
    <w:rsid w:val="00EF74C4"/>
    <w:rsid w:val="00F42D62"/>
    <w:rsid w:val="00F7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6AD2D"/>
  <w15:docId w15:val="{7F6C8B98-9557-4ECD-AFA9-907B04CA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21B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A2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1B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C56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zhangguomin</dc:creator>
  <cp:keywords/>
  <dc:description/>
  <cp:lastModifiedBy> </cp:lastModifiedBy>
  <cp:revision>43</cp:revision>
  <cp:lastPrinted>2018-10-08T01:33:00Z</cp:lastPrinted>
  <dcterms:created xsi:type="dcterms:W3CDTF">2015-05-12T02:29:00Z</dcterms:created>
  <dcterms:modified xsi:type="dcterms:W3CDTF">2019-04-25T03:40:00Z</dcterms:modified>
</cp:coreProperties>
</file>